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E2" w:rsidRPr="00DA3681" w:rsidRDefault="000173E2" w:rsidP="006D76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  <w:lang w:eastAsia="ru-RU"/>
        </w:rPr>
      </w:pPr>
      <w:r w:rsidRPr="00DA3681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  <w:lang w:eastAsia="ru-RU"/>
        </w:rPr>
        <w:t>Школьный профсоюз</w:t>
      </w:r>
    </w:p>
    <w:p w:rsidR="006D7689" w:rsidRPr="00DA3681" w:rsidRDefault="006D7689" w:rsidP="006D7689">
      <w:pPr>
        <w:spacing w:before="100" w:beforeAutospacing="1" w:after="100" w:afterAutospacing="1" w:line="240" w:lineRule="auto"/>
        <w:contextualSpacing/>
        <w:mirrorIndents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Девиз профсоюзной организации:</w:t>
      </w:r>
    </w:p>
    <w:p w:rsidR="00DA3681" w:rsidRDefault="006D7689" w:rsidP="00DA3681">
      <w:pPr>
        <w:spacing w:before="100" w:beforeAutospacing="1" w:after="100" w:afterAutospacing="1" w:line="240" w:lineRule="auto"/>
        <w:ind w:left="142" w:hanging="142"/>
        <w:contextualSpacing/>
        <w:mirrorIndents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i/>
          <w:iCs/>
          <w:sz w:val="28"/>
          <w:szCs w:val="28"/>
          <w:u w:val="single"/>
          <w:lang w:eastAsia="ru-RU"/>
        </w:rPr>
        <w:t>Что не сделает один, сделаем вместе</w:t>
      </w:r>
    </w:p>
    <w:p w:rsidR="006D7689" w:rsidRPr="00DA3681" w:rsidRDefault="006D7689" w:rsidP="00DA3681">
      <w:pPr>
        <w:spacing w:before="100" w:beforeAutospacing="1" w:after="100" w:afterAutospacing="1" w:line="240" w:lineRule="auto"/>
        <w:ind w:left="142" w:hanging="142"/>
        <w:contextualSpacing/>
        <w:mirrorIndents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 </w:t>
      </w:r>
      <w:r w:rsidRPr="00DA3681">
        <w:rPr>
          <w:rFonts w:ascii="Calibri" w:eastAsia="Times New Roman" w:hAnsi="Calibri" w:cs="Times New Roman"/>
          <w:i/>
          <w:iCs/>
          <w:sz w:val="28"/>
          <w:szCs w:val="28"/>
          <w:u w:val="single"/>
          <w:lang w:eastAsia="ru-RU"/>
        </w:rPr>
        <w:t>Вместе – мы сил</w:t>
      </w:r>
      <w:r w:rsidR="00DA3681" w:rsidRPr="00DA3681">
        <w:rPr>
          <w:rFonts w:ascii="Calibri" w:eastAsia="Times New Roman" w:hAnsi="Calibri" w:cs="Times New Roman"/>
          <w:i/>
          <w:iCs/>
          <w:sz w:val="28"/>
          <w:szCs w:val="28"/>
          <w:u w:val="single"/>
          <w:lang w:eastAsia="ru-RU"/>
        </w:rPr>
        <w:t>а</w:t>
      </w:r>
    </w:p>
    <w:p w:rsidR="000173E2" w:rsidRDefault="000173E2" w:rsidP="00824432">
      <w:pPr>
        <w:spacing w:after="0" w:line="240" w:lineRule="auto"/>
        <w:ind w:left="851" w:firstLine="565"/>
        <w:contextualSpacing/>
        <w:mirrorIndents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sz w:val="28"/>
          <w:szCs w:val="28"/>
          <w:lang w:eastAsia="ru-RU"/>
        </w:rPr>
        <w:t>Профсоюзная организация МОУ СОШ №2 им.В.С.Попова</w:t>
      </w:r>
      <w:r w:rsidR="00DA368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насчитывает </w:t>
      </w:r>
      <w:r w:rsidRPr="00DA368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22 члена. </w:t>
      </w:r>
    </w:p>
    <w:p w:rsidR="00824432" w:rsidRDefault="00824432" w:rsidP="00824432">
      <w:pPr>
        <w:spacing w:after="0" w:line="240" w:lineRule="auto"/>
        <w:ind w:left="851" w:firstLine="565"/>
        <w:contextualSpacing/>
        <w:mirrorIndents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sz w:val="28"/>
          <w:szCs w:val="28"/>
          <w:lang w:eastAsia="ru-RU"/>
        </w:rPr>
        <w:t>Первичная профсоюзная организация муниципального общеобразовательного учреждения руководствуется в своей деятельности Уставом профсоюза работников народного образования и науки РФ, Законом «О профессиональных союзах, их правах и гарантиях деятельности», нормативными актами выборных органов профсоюза, постановлениями Центрального и областного комитетов профсоюза.</w:t>
      </w:r>
    </w:p>
    <w:p w:rsidR="00824432" w:rsidRPr="00DA3681" w:rsidRDefault="00824432" w:rsidP="00824432">
      <w:pPr>
        <w:spacing w:after="0" w:line="240" w:lineRule="auto"/>
        <w:ind w:left="851" w:firstLine="565"/>
        <w:contextualSpacing/>
        <w:mirrorIndents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b/>
          <w:bCs/>
          <w:color w:val="0000CD"/>
          <w:sz w:val="28"/>
          <w:szCs w:val="28"/>
          <w:lang w:eastAsia="ru-RU"/>
        </w:rPr>
        <w:t>Главная задача профсоюзного комитета - социальная защита членов профсоюза.</w:t>
      </w:r>
      <w:r w:rsidRPr="00DA368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Гарантом социальных и трудовых прав сотрудников является коллективный договор.</w:t>
      </w:r>
    </w:p>
    <w:p w:rsidR="00416D99" w:rsidRPr="00DA3681" w:rsidRDefault="000173E2" w:rsidP="00824432">
      <w:pPr>
        <w:ind w:firstLine="708"/>
        <w:contextualSpacing/>
        <w:mirrorIndents/>
        <w:jc w:val="both"/>
        <w:rPr>
          <w:rFonts w:ascii="Calibri" w:hAnsi="Calibri"/>
          <w:sz w:val="28"/>
          <w:szCs w:val="28"/>
        </w:rPr>
      </w:pPr>
      <w:r w:rsidRPr="00DA3681">
        <w:rPr>
          <w:rFonts w:ascii="Calibri" w:hAnsi="Calibri"/>
          <w:sz w:val="28"/>
          <w:szCs w:val="28"/>
        </w:rPr>
        <w:t>С 2011 года председателем первичной профсоюзной организации избрана Каминская Наталья Анатольевна</w:t>
      </w:r>
      <w:r w:rsidR="00416D99" w:rsidRPr="00DA3681">
        <w:rPr>
          <w:rFonts w:ascii="Calibri" w:hAnsi="Calibri"/>
          <w:sz w:val="28"/>
          <w:szCs w:val="28"/>
        </w:rPr>
        <w:t>.</w:t>
      </w:r>
    </w:p>
    <w:p w:rsidR="00DA3681" w:rsidRDefault="00DA3681" w:rsidP="00416D99">
      <w:pPr>
        <w:spacing w:after="0" w:line="240" w:lineRule="auto"/>
        <w:contextualSpacing/>
        <w:mirrorIndents/>
        <w:jc w:val="center"/>
        <w:rPr>
          <w:rFonts w:ascii="Calibri" w:eastAsia="Times New Roman" w:hAnsi="Calibri" w:cs="Times New Roman"/>
          <w:b/>
          <w:bCs/>
          <w:color w:val="0000CD"/>
          <w:sz w:val="28"/>
          <w:szCs w:val="28"/>
          <w:lang w:eastAsia="ru-RU"/>
        </w:rPr>
      </w:pPr>
    </w:p>
    <w:p w:rsidR="00416D99" w:rsidRPr="00DA3681" w:rsidRDefault="00416D99" w:rsidP="00416D99">
      <w:pPr>
        <w:spacing w:after="0" w:line="240" w:lineRule="auto"/>
        <w:contextualSpacing/>
        <w:mirrorIndents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b/>
          <w:bCs/>
          <w:color w:val="0000CD"/>
          <w:sz w:val="28"/>
          <w:szCs w:val="28"/>
          <w:lang w:eastAsia="ru-RU"/>
        </w:rPr>
        <w:t>Основные направления организации работы профсоюзного комитета</w:t>
      </w:r>
      <w:r w:rsidRPr="00DA368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DA368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  <w:br/>
      </w:r>
      <w:r w:rsidRPr="00DA3681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> </w:t>
      </w:r>
    </w:p>
    <w:p w:rsidR="00416D99" w:rsidRPr="00DA3681" w:rsidRDefault="00416D99" w:rsidP="00416D99">
      <w:pPr>
        <w:spacing w:after="100" w:line="240" w:lineRule="auto"/>
        <w:contextualSpacing/>
        <w:mirrorIndents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  <w:t>1. Организационно-уставные аспекты в организаторской работе комитета профсоюза:</w:t>
      </w:r>
    </w:p>
    <w:p w:rsidR="00416D99" w:rsidRPr="00DA3681" w:rsidRDefault="00416D99" w:rsidP="00416D99">
      <w:pPr>
        <w:numPr>
          <w:ilvl w:val="0"/>
          <w:numId w:val="1"/>
        </w:numPr>
        <w:spacing w:beforeAutospacing="1" w:after="100" w:afterAutospacing="1" w:line="240" w:lineRule="auto"/>
        <w:contextualSpacing/>
        <w:mirrorIndents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sz w:val="28"/>
          <w:szCs w:val="28"/>
          <w:lang w:eastAsia="ru-RU"/>
        </w:rPr>
        <w:t>планирование работы профкома и комиссии;</w:t>
      </w:r>
    </w:p>
    <w:p w:rsidR="00416D99" w:rsidRPr="00DA3681" w:rsidRDefault="00416D99" w:rsidP="00416D9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mirrorIndents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sz w:val="28"/>
          <w:szCs w:val="28"/>
          <w:lang w:eastAsia="ru-RU"/>
        </w:rPr>
        <w:t>подготовка и проведение профсоюзных собраний;</w:t>
      </w:r>
    </w:p>
    <w:p w:rsidR="00416D99" w:rsidRPr="00DA3681" w:rsidRDefault="00416D99" w:rsidP="00416D9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mirrorIndents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sz w:val="28"/>
          <w:szCs w:val="28"/>
          <w:lang w:eastAsia="ru-RU"/>
        </w:rPr>
        <w:t>информационная и разъяснительная работа среди членов профсоюза;</w:t>
      </w:r>
    </w:p>
    <w:p w:rsidR="00416D99" w:rsidRPr="00DA3681" w:rsidRDefault="00416D99" w:rsidP="00416D9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mirrorIndents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sz w:val="28"/>
          <w:szCs w:val="28"/>
          <w:lang w:eastAsia="ru-RU"/>
        </w:rPr>
        <w:t>оформление профсоюзных документов</w:t>
      </w:r>
    </w:p>
    <w:p w:rsidR="00416D99" w:rsidRPr="00DA3681" w:rsidRDefault="00416D99" w:rsidP="00416D99">
      <w:pPr>
        <w:spacing w:after="100" w:line="240" w:lineRule="auto"/>
        <w:contextualSpacing/>
        <w:mirrorIndents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  <w:t>2. Организаторская работа профкома в социально-правовой сфере</w:t>
      </w:r>
    </w:p>
    <w:p w:rsidR="00416D99" w:rsidRPr="00DA3681" w:rsidRDefault="00416D99" w:rsidP="00416D9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mirrorIndents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sz w:val="28"/>
          <w:szCs w:val="28"/>
          <w:lang w:eastAsia="ru-RU"/>
        </w:rPr>
        <w:t>подготовка и внесение на рассмотрение профсоюзных собраний вопросов по социально-трудовым вопросам;</w:t>
      </w:r>
    </w:p>
    <w:p w:rsidR="00416D99" w:rsidRPr="00DA3681" w:rsidRDefault="00416D99" w:rsidP="00416D9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mirrorIndents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sz w:val="28"/>
          <w:szCs w:val="28"/>
          <w:lang w:eastAsia="ru-RU"/>
        </w:rPr>
        <w:t>участие в разработке локальных нормативных актов школы;</w:t>
      </w:r>
    </w:p>
    <w:p w:rsidR="00416D99" w:rsidRPr="00DA3681" w:rsidRDefault="00416D99" w:rsidP="00416D9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mirrorIndents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sz w:val="28"/>
          <w:szCs w:val="28"/>
          <w:lang w:eastAsia="ru-RU"/>
        </w:rPr>
        <w:t>участие в рассмотрении индивидуальных правовых споров.</w:t>
      </w:r>
    </w:p>
    <w:p w:rsidR="00416D99" w:rsidRPr="00DA3681" w:rsidRDefault="00416D99" w:rsidP="00416D99">
      <w:pPr>
        <w:spacing w:after="100" w:line="240" w:lineRule="auto"/>
        <w:contextualSpacing/>
        <w:mirrorIndents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  <w:t>3. Организаторская работа в области охраны труда</w:t>
      </w:r>
    </w:p>
    <w:p w:rsidR="00416D99" w:rsidRPr="00DA3681" w:rsidRDefault="00416D99" w:rsidP="00416D99">
      <w:pPr>
        <w:numPr>
          <w:ilvl w:val="0"/>
          <w:numId w:val="3"/>
        </w:numPr>
        <w:spacing w:beforeAutospacing="1" w:after="100" w:afterAutospacing="1" w:line="240" w:lineRule="auto"/>
        <w:contextualSpacing/>
        <w:mirrorIndents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sz w:val="28"/>
          <w:szCs w:val="28"/>
          <w:lang w:eastAsia="ru-RU"/>
        </w:rPr>
        <w:t>подготовка вопросов по охране труда для обсуждения на заседании профкома;</w:t>
      </w:r>
    </w:p>
    <w:p w:rsidR="00416D99" w:rsidRPr="00DA3681" w:rsidRDefault="00416D99" w:rsidP="00416D99">
      <w:pPr>
        <w:numPr>
          <w:ilvl w:val="0"/>
          <w:numId w:val="3"/>
        </w:numPr>
        <w:spacing w:beforeAutospacing="1" w:after="100" w:afterAutospacing="1" w:line="240" w:lineRule="auto"/>
        <w:contextualSpacing/>
        <w:mirrorIndents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sz w:val="28"/>
          <w:szCs w:val="28"/>
          <w:lang w:eastAsia="ru-RU"/>
        </w:rPr>
        <w:t>участие в работе по обеспечению требований охраны труда в школе;</w:t>
      </w:r>
    </w:p>
    <w:p w:rsidR="00416D99" w:rsidRPr="00DA3681" w:rsidRDefault="00416D99" w:rsidP="00416D99">
      <w:pPr>
        <w:numPr>
          <w:ilvl w:val="0"/>
          <w:numId w:val="3"/>
        </w:numPr>
        <w:spacing w:beforeAutospacing="1" w:after="100" w:afterAutospacing="1" w:line="240" w:lineRule="auto"/>
        <w:contextualSpacing/>
        <w:mirrorIndents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sz w:val="28"/>
          <w:szCs w:val="28"/>
          <w:lang w:eastAsia="ru-RU"/>
        </w:rPr>
        <w:t>участие в мероприятиях по охране труда и др.</w:t>
      </w:r>
    </w:p>
    <w:p w:rsidR="00416D99" w:rsidRPr="00DA3681" w:rsidRDefault="00416D99" w:rsidP="00DA3681">
      <w:pPr>
        <w:spacing w:after="100" w:line="240" w:lineRule="auto"/>
        <w:contextualSpacing/>
        <w:mirrorIndents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  <w:t>4. Организаторская работа профкома в процессе осуществления контрольной функции</w:t>
      </w:r>
    </w:p>
    <w:p w:rsidR="00416D99" w:rsidRPr="00DA3681" w:rsidRDefault="00416D99" w:rsidP="00DA3681">
      <w:pPr>
        <w:numPr>
          <w:ilvl w:val="0"/>
          <w:numId w:val="4"/>
        </w:numPr>
        <w:spacing w:beforeAutospacing="1" w:after="100" w:afterAutospacing="1" w:line="240" w:lineRule="auto"/>
        <w:ind w:left="0"/>
        <w:contextualSpacing/>
        <w:mirrorIndents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sz w:val="28"/>
          <w:szCs w:val="28"/>
          <w:lang w:eastAsia="ru-RU"/>
        </w:rPr>
        <w:t>изучение и рассмотрение на заседаниях профсоюзного комитета вопросов  соблюдения трудового законодательства;</w:t>
      </w:r>
    </w:p>
    <w:p w:rsidR="00416D99" w:rsidRPr="00DA3681" w:rsidRDefault="00416D99" w:rsidP="00DA3681">
      <w:pPr>
        <w:numPr>
          <w:ilvl w:val="0"/>
          <w:numId w:val="4"/>
        </w:numPr>
        <w:spacing w:beforeAutospacing="1" w:after="100" w:afterAutospacing="1" w:line="240" w:lineRule="auto"/>
        <w:ind w:left="0"/>
        <w:contextualSpacing/>
        <w:mirrorIndents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анализ приказов по вопросам приема и увольнение, подготовка информации и др.</w:t>
      </w:r>
    </w:p>
    <w:p w:rsidR="00416D99" w:rsidRPr="00DA3681" w:rsidRDefault="00416D99" w:rsidP="00DA3681">
      <w:pPr>
        <w:spacing w:after="100" w:line="240" w:lineRule="auto"/>
        <w:contextualSpacing/>
        <w:mirrorIndents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  <w:t>5. Организаторская работа по оздоровлению членов профсоюза</w:t>
      </w:r>
    </w:p>
    <w:p w:rsidR="00416D99" w:rsidRPr="00DA3681" w:rsidRDefault="00416D99" w:rsidP="00DA3681">
      <w:pPr>
        <w:numPr>
          <w:ilvl w:val="0"/>
          <w:numId w:val="5"/>
        </w:numPr>
        <w:spacing w:beforeAutospacing="1" w:after="100" w:afterAutospacing="1" w:line="240" w:lineRule="auto"/>
        <w:ind w:left="0"/>
        <w:contextualSpacing/>
        <w:mirrorIndents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sz w:val="28"/>
          <w:szCs w:val="28"/>
          <w:lang w:eastAsia="ru-RU"/>
        </w:rPr>
        <w:t>рассмотрение вопросов оздоровления и улучшения физкультурной работы среди членов Профсоюза на заседании профкома;</w:t>
      </w:r>
    </w:p>
    <w:p w:rsidR="00416D99" w:rsidRPr="00DA3681" w:rsidRDefault="00416D99" w:rsidP="00DA3681">
      <w:pPr>
        <w:numPr>
          <w:ilvl w:val="0"/>
          <w:numId w:val="5"/>
        </w:numPr>
        <w:spacing w:beforeAutospacing="1" w:after="100" w:afterAutospacing="1" w:line="240" w:lineRule="auto"/>
        <w:ind w:left="0"/>
        <w:contextualSpacing/>
        <w:mirrorIndents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sz w:val="28"/>
          <w:szCs w:val="28"/>
          <w:lang w:eastAsia="ru-RU"/>
        </w:rPr>
        <w:t>участие и проведение физкультурных праздников, спортивных соревнований, спартакиад и др.</w:t>
      </w:r>
    </w:p>
    <w:p w:rsidR="00416D99" w:rsidRPr="00DA3681" w:rsidRDefault="00416D99" w:rsidP="00DA3681">
      <w:pPr>
        <w:spacing w:after="100" w:line="240" w:lineRule="auto"/>
        <w:contextualSpacing/>
        <w:mirrorIndents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  <w:t>6. Деятельность профкома по организации досуга членов профсоюза</w:t>
      </w:r>
    </w:p>
    <w:p w:rsidR="00416D99" w:rsidRPr="00DA3681" w:rsidRDefault="00416D99" w:rsidP="00DA3681">
      <w:pPr>
        <w:numPr>
          <w:ilvl w:val="0"/>
          <w:numId w:val="6"/>
        </w:numPr>
        <w:spacing w:beforeAutospacing="1" w:after="100" w:afterAutospacing="1" w:line="240" w:lineRule="auto"/>
        <w:ind w:left="0"/>
        <w:contextualSpacing/>
        <w:mirrorIndents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681">
        <w:rPr>
          <w:rFonts w:ascii="Calibri" w:eastAsia="Times New Roman" w:hAnsi="Calibri" w:cs="Times New Roman"/>
          <w:sz w:val="28"/>
          <w:szCs w:val="28"/>
          <w:lang w:eastAsia="ru-RU"/>
        </w:rPr>
        <w:t>участие в организации и проведении в коллективе профессиональных и других праздников и др.</w:t>
      </w:r>
    </w:p>
    <w:p w:rsidR="00416D99" w:rsidRPr="00DA3681" w:rsidRDefault="00416D99" w:rsidP="00DA3681">
      <w:pPr>
        <w:contextualSpacing/>
        <w:mirrorIndents/>
        <w:rPr>
          <w:rFonts w:ascii="Calibri" w:hAnsi="Calibri"/>
          <w:sz w:val="28"/>
          <w:szCs w:val="28"/>
        </w:rPr>
      </w:pPr>
    </w:p>
    <w:p w:rsidR="00F368B9" w:rsidRPr="00DA3681" w:rsidRDefault="00F368B9" w:rsidP="00416D99">
      <w:pPr>
        <w:spacing w:before="100" w:beforeAutospacing="1" w:after="100" w:afterAutospacing="1" w:line="240" w:lineRule="auto"/>
        <w:contextualSpacing/>
        <w:mirrorIndents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368B9" w:rsidRDefault="00F368B9" w:rsidP="00F368B9">
      <w:pPr>
        <w:pStyle w:val="a5"/>
        <w:contextualSpacing/>
        <w:mirrorIndents/>
        <w:jc w:val="center"/>
        <w:rPr>
          <w:rStyle w:val="a6"/>
          <w:rFonts w:ascii="Calibri" w:hAnsi="Calibri"/>
          <w:color w:val="1F497D" w:themeColor="text2"/>
          <w:sz w:val="36"/>
          <w:szCs w:val="36"/>
        </w:rPr>
      </w:pPr>
      <w:r w:rsidRPr="00DA3681">
        <w:rPr>
          <w:rStyle w:val="a6"/>
          <w:rFonts w:ascii="Calibri" w:hAnsi="Calibri"/>
          <w:color w:val="1F497D" w:themeColor="text2"/>
          <w:sz w:val="36"/>
          <w:szCs w:val="36"/>
        </w:rPr>
        <w:t>«Зачем нам нужен профсоюз?»</w:t>
      </w:r>
    </w:p>
    <w:p w:rsidR="00DA3681" w:rsidRPr="00DA3681" w:rsidRDefault="00DA3681" w:rsidP="00F368B9">
      <w:pPr>
        <w:pStyle w:val="a5"/>
        <w:contextualSpacing/>
        <w:mirrorIndents/>
        <w:jc w:val="center"/>
        <w:rPr>
          <w:rFonts w:ascii="Calibri" w:hAnsi="Calibri"/>
          <w:b/>
          <w:color w:val="1F497D" w:themeColor="text2"/>
          <w:sz w:val="36"/>
          <w:szCs w:val="36"/>
        </w:rPr>
      </w:pPr>
    </w:p>
    <w:p w:rsidR="00F368B9" w:rsidRPr="00DA3681" w:rsidRDefault="00F368B9" w:rsidP="00DA3681">
      <w:pPr>
        <w:pStyle w:val="a5"/>
        <w:contextualSpacing/>
        <w:mirrorIndents/>
        <w:jc w:val="center"/>
        <w:rPr>
          <w:rFonts w:ascii="Calibri" w:hAnsi="Calibri"/>
          <w:b/>
          <w:sz w:val="36"/>
          <w:szCs w:val="36"/>
        </w:rPr>
      </w:pPr>
      <w:r w:rsidRPr="00DA3681">
        <w:rPr>
          <w:rFonts w:ascii="Calibri" w:hAnsi="Calibri"/>
          <w:b/>
          <w:sz w:val="36"/>
          <w:szCs w:val="36"/>
        </w:rPr>
        <w:t>Ты активный? Позитивный?</w:t>
      </w:r>
      <w:r w:rsidRPr="00DA3681">
        <w:rPr>
          <w:rFonts w:ascii="Calibri" w:hAnsi="Calibri"/>
          <w:b/>
          <w:sz w:val="36"/>
          <w:szCs w:val="36"/>
        </w:rPr>
        <w:br/>
        <w:t>Хочешь многое узнать?</w:t>
      </w:r>
      <w:r w:rsidRPr="00DA3681">
        <w:rPr>
          <w:rFonts w:ascii="Calibri" w:hAnsi="Calibri"/>
          <w:b/>
          <w:sz w:val="36"/>
          <w:szCs w:val="36"/>
        </w:rPr>
        <w:br/>
        <w:t>Что тогда тебе мешает</w:t>
      </w:r>
      <w:r w:rsidRPr="00DA3681">
        <w:rPr>
          <w:rFonts w:ascii="Calibri" w:hAnsi="Calibri"/>
          <w:b/>
          <w:sz w:val="36"/>
          <w:szCs w:val="36"/>
        </w:rPr>
        <w:br/>
        <w:t>Членом профсоюза стать?</w:t>
      </w:r>
      <w:r w:rsidRPr="00DA3681">
        <w:rPr>
          <w:rFonts w:ascii="Calibri" w:hAnsi="Calibri"/>
          <w:b/>
          <w:sz w:val="36"/>
          <w:szCs w:val="36"/>
        </w:rPr>
        <w:br/>
        <w:t>Здесь себя с лихвой проявишь;</w:t>
      </w:r>
      <w:r w:rsidRPr="00DA3681">
        <w:rPr>
          <w:rFonts w:ascii="Calibri" w:hAnsi="Calibri"/>
          <w:b/>
          <w:sz w:val="36"/>
          <w:szCs w:val="36"/>
        </w:rPr>
        <w:br/>
        <w:t>Все увидят твой талант.</w:t>
      </w:r>
      <w:r w:rsidRPr="00DA3681">
        <w:rPr>
          <w:rFonts w:ascii="Calibri" w:hAnsi="Calibri"/>
          <w:b/>
          <w:sz w:val="36"/>
          <w:szCs w:val="36"/>
        </w:rPr>
        <w:br/>
        <w:t>В профсоюзе быть почетно</w:t>
      </w:r>
      <w:r w:rsidRPr="00DA3681">
        <w:rPr>
          <w:rFonts w:ascii="Calibri" w:hAnsi="Calibri"/>
          <w:b/>
          <w:sz w:val="36"/>
          <w:szCs w:val="36"/>
        </w:rPr>
        <w:br/>
        <w:t>И карьеры он гарант!</w:t>
      </w:r>
    </w:p>
    <w:p w:rsidR="00416D99" w:rsidRPr="00DA3681" w:rsidRDefault="00416D99">
      <w:pPr>
        <w:contextualSpacing/>
        <w:mirrorIndents/>
        <w:rPr>
          <w:rFonts w:ascii="Calibri" w:hAnsi="Calibri"/>
          <w:b/>
          <w:sz w:val="36"/>
          <w:szCs w:val="36"/>
        </w:rPr>
      </w:pPr>
    </w:p>
    <w:sectPr w:rsidR="00416D99" w:rsidRPr="00DA3681" w:rsidSect="006D76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DDB"/>
    <w:multiLevelType w:val="multilevel"/>
    <w:tmpl w:val="8B14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A2B7B"/>
    <w:multiLevelType w:val="multilevel"/>
    <w:tmpl w:val="5E88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84FEA"/>
    <w:multiLevelType w:val="multilevel"/>
    <w:tmpl w:val="0078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65492"/>
    <w:multiLevelType w:val="multilevel"/>
    <w:tmpl w:val="6E4A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D7EEC"/>
    <w:multiLevelType w:val="multilevel"/>
    <w:tmpl w:val="CD9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95F20"/>
    <w:multiLevelType w:val="multilevel"/>
    <w:tmpl w:val="54E6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173E2"/>
    <w:rsid w:val="000173E2"/>
    <w:rsid w:val="00416D99"/>
    <w:rsid w:val="004C67C9"/>
    <w:rsid w:val="00680754"/>
    <w:rsid w:val="006D7689"/>
    <w:rsid w:val="00824432"/>
    <w:rsid w:val="00A65F5F"/>
    <w:rsid w:val="00C104E8"/>
    <w:rsid w:val="00DA3681"/>
    <w:rsid w:val="00F3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54"/>
  </w:style>
  <w:style w:type="paragraph" w:styleId="1">
    <w:name w:val="heading 1"/>
    <w:basedOn w:val="a"/>
    <w:link w:val="10"/>
    <w:uiPriority w:val="9"/>
    <w:qFormat/>
    <w:rsid w:val="00017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7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3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68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паша</cp:lastModifiedBy>
  <cp:revision>5</cp:revision>
  <dcterms:created xsi:type="dcterms:W3CDTF">2013-05-06T09:44:00Z</dcterms:created>
  <dcterms:modified xsi:type="dcterms:W3CDTF">2013-08-05T18:13:00Z</dcterms:modified>
</cp:coreProperties>
</file>